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C6D0EC" w14:textId="77777777" w:rsidR="003C0FD1" w:rsidRDefault="00F34EC7">
      <w:pPr>
        <w:pStyle w:val="Heading1"/>
        <w:spacing w:before="79"/>
      </w:pPr>
      <w:r>
        <w:rPr>
          <w:noProof/>
        </w:rPr>
        <w:drawing>
          <wp:anchor distT="0" distB="0" distL="0" distR="0" simplePos="0" relativeHeight="251655168" behindDoc="1" locked="0" layoutInCell="1" allowOverlap="1" wp14:anchorId="1D110C85" wp14:editId="3219F8D9">
            <wp:simplePos x="0" y="0"/>
            <wp:positionH relativeFrom="page">
              <wp:posOffset>0</wp:posOffset>
            </wp:positionH>
            <wp:positionV relativeFrom="page">
              <wp:posOffset>1932558</wp:posOffset>
            </wp:positionV>
            <wp:extent cx="7296911" cy="565556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565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7F0000"/>
        </w:rPr>
        <w:t>Refugees,</w:t>
      </w:r>
      <w:r>
        <w:rPr>
          <w:color w:val="7F0000"/>
          <w:spacing w:val="-13"/>
        </w:rPr>
        <w:t xml:space="preserve"> </w:t>
      </w:r>
      <w:r>
        <w:rPr>
          <w:color w:val="7F0000"/>
        </w:rPr>
        <w:t>Asylum</w:t>
      </w:r>
      <w:r>
        <w:rPr>
          <w:color w:val="7F0000"/>
          <w:spacing w:val="-13"/>
        </w:rPr>
        <w:t xml:space="preserve"> </w:t>
      </w:r>
      <w:r>
        <w:rPr>
          <w:color w:val="7F0000"/>
        </w:rPr>
        <w:t>Seekers</w:t>
      </w:r>
      <w:r>
        <w:rPr>
          <w:color w:val="7F0000"/>
          <w:spacing w:val="-10"/>
        </w:rPr>
        <w:t xml:space="preserve"> </w:t>
      </w:r>
      <w:r>
        <w:rPr>
          <w:color w:val="7F0000"/>
        </w:rPr>
        <w:t>and</w:t>
      </w:r>
      <w:r>
        <w:rPr>
          <w:color w:val="7F0000"/>
          <w:spacing w:val="-9"/>
        </w:rPr>
        <w:t xml:space="preserve"> </w:t>
      </w:r>
      <w:r>
        <w:rPr>
          <w:color w:val="7F0000"/>
        </w:rPr>
        <w:t>Migrants:</w:t>
      </w:r>
      <w:r>
        <w:rPr>
          <w:color w:val="7F0000"/>
          <w:spacing w:val="-14"/>
        </w:rPr>
        <w:t xml:space="preserve"> </w:t>
      </w:r>
      <w:r>
        <w:rPr>
          <w:color w:val="7F0000"/>
        </w:rPr>
        <w:t>What’s</w:t>
      </w:r>
      <w:r>
        <w:rPr>
          <w:color w:val="7F0000"/>
          <w:spacing w:val="-9"/>
        </w:rPr>
        <w:t xml:space="preserve"> </w:t>
      </w:r>
      <w:r>
        <w:rPr>
          <w:color w:val="7F0000"/>
        </w:rPr>
        <w:t>the</w:t>
      </w:r>
      <w:r>
        <w:rPr>
          <w:color w:val="7F0000"/>
          <w:spacing w:val="-11"/>
        </w:rPr>
        <w:t xml:space="preserve"> </w:t>
      </w:r>
      <w:r>
        <w:rPr>
          <w:color w:val="7F0000"/>
          <w:spacing w:val="-2"/>
        </w:rPr>
        <w:t>Difference?</w:t>
      </w:r>
    </w:p>
    <w:p w14:paraId="2849B5BE" w14:textId="77777777" w:rsidR="003C0FD1" w:rsidRDefault="003C0FD1">
      <w:pPr>
        <w:pStyle w:val="BodyText"/>
        <w:spacing w:before="8"/>
        <w:rPr>
          <w:i/>
          <w:sz w:val="38"/>
        </w:rPr>
      </w:pPr>
    </w:p>
    <w:p w14:paraId="2ECE02DB" w14:textId="77777777" w:rsidR="003C0FD1" w:rsidRDefault="00F34EC7">
      <w:pPr>
        <w:ind w:left="111"/>
        <w:rPr>
          <w:b/>
          <w:sz w:val="30"/>
        </w:rPr>
      </w:pPr>
      <w:r>
        <w:rPr>
          <w:b/>
          <w:spacing w:val="-2"/>
          <w:sz w:val="30"/>
          <w:u w:val="thick"/>
        </w:rPr>
        <w:t>REFUGEE</w:t>
      </w:r>
    </w:p>
    <w:p w14:paraId="30505451" w14:textId="77777777" w:rsidR="003C0FD1" w:rsidRDefault="003C0FD1">
      <w:pPr>
        <w:pStyle w:val="BodyText"/>
        <w:spacing w:before="5"/>
        <w:rPr>
          <w:b/>
          <w:sz w:val="26"/>
        </w:rPr>
      </w:pPr>
    </w:p>
    <w:p w14:paraId="14BF6937" w14:textId="77777777" w:rsidR="003C0FD1" w:rsidRDefault="00F34EC7">
      <w:pPr>
        <w:pStyle w:val="Heading2"/>
        <w:spacing w:before="90" w:line="348" w:lineRule="auto"/>
        <w:ind w:right="537"/>
      </w:pPr>
      <w:r>
        <w:t>A</w:t>
      </w:r>
      <w:r>
        <w:rPr>
          <w:spacing w:val="-7"/>
        </w:rPr>
        <w:t xml:space="preserve"> </w:t>
      </w:r>
      <w:r>
        <w:t>person</w:t>
      </w:r>
      <w:r>
        <w:rPr>
          <w:spacing w:val="-5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unable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unwilling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return</w:t>
      </w:r>
      <w:r>
        <w:rPr>
          <w:spacing w:val="-3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country</w:t>
      </w:r>
      <w:r>
        <w:rPr>
          <w:spacing w:val="-1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origin because of a well-founded fear of persecution on racial, religious, ethnic or political grounds.</w:t>
      </w:r>
    </w:p>
    <w:p w14:paraId="0E3428E4" w14:textId="77777777" w:rsidR="003C0FD1" w:rsidRDefault="00F34EC7">
      <w:pPr>
        <w:pStyle w:val="BodyText"/>
        <w:spacing w:before="239" w:line="348" w:lineRule="auto"/>
        <w:ind w:left="111" w:right="537"/>
      </w:pPr>
      <w:r>
        <w:t>Australia uses this definition of ‘refugee’ to determine the legitimacy of claims</w:t>
      </w:r>
      <w:r>
        <w:rPr>
          <w:spacing w:val="-2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refugee</w:t>
      </w:r>
      <w:r>
        <w:rPr>
          <w:spacing w:val="-4"/>
        </w:rPr>
        <w:t xml:space="preserve"> </w:t>
      </w:r>
      <w:r>
        <w:t>status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Australia.</w:t>
      </w:r>
      <w:r>
        <w:rPr>
          <w:spacing w:val="80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found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refugee, Australia has an obligation to offer support and ensure the person is not</w:t>
      </w:r>
      <w:r>
        <w:t xml:space="preserve"> sent back to the country of origin against his/her will.</w:t>
      </w:r>
    </w:p>
    <w:p w14:paraId="0211785E" w14:textId="77777777" w:rsidR="003C0FD1" w:rsidRDefault="00F34EC7">
      <w:pPr>
        <w:pStyle w:val="BodyText"/>
        <w:spacing w:before="239"/>
        <w:ind w:left="111"/>
      </w:pPr>
      <w:r>
        <w:rPr>
          <w:u w:val="thick"/>
        </w:rPr>
        <w:t>ASYLUM</w:t>
      </w:r>
      <w:r>
        <w:rPr>
          <w:spacing w:val="-4"/>
          <w:u w:val="thick"/>
        </w:rPr>
        <w:t xml:space="preserve"> </w:t>
      </w:r>
      <w:r>
        <w:rPr>
          <w:spacing w:val="-2"/>
          <w:u w:val="thick"/>
        </w:rPr>
        <w:t>SEEKER</w:t>
      </w:r>
    </w:p>
    <w:p w14:paraId="734350D6" w14:textId="77777777" w:rsidR="003C0FD1" w:rsidRDefault="003C0FD1">
      <w:pPr>
        <w:pStyle w:val="BodyText"/>
        <w:spacing w:before="7"/>
        <w:rPr>
          <w:sz w:val="26"/>
        </w:rPr>
      </w:pPr>
    </w:p>
    <w:p w14:paraId="788125C4" w14:textId="77777777" w:rsidR="003C0FD1" w:rsidRDefault="00F34EC7">
      <w:pPr>
        <w:pStyle w:val="BodyText"/>
        <w:spacing w:before="90" w:line="348" w:lineRule="auto"/>
        <w:ind w:left="111"/>
      </w:pPr>
      <w:r>
        <w:t>A</w:t>
      </w:r>
      <w:r>
        <w:rPr>
          <w:spacing w:val="-4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applied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protection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awaiting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on his/her status as a refugee.</w:t>
      </w:r>
    </w:p>
    <w:p w14:paraId="0D92C312" w14:textId="77777777" w:rsidR="003C0FD1" w:rsidRDefault="00F34EC7">
      <w:pPr>
        <w:pStyle w:val="BodyText"/>
        <w:spacing w:before="238" w:line="348" w:lineRule="auto"/>
        <w:ind w:left="111" w:right="537"/>
      </w:pPr>
      <w:r>
        <w:t>Whereas refugees are people who have already been determined as meeting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cri</w:t>
      </w:r>
      <w:r>
        <w:t>teria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refugee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asylum</w:t>
      </w:r>
      <w:r>
        <w:rPr>
          <w:spacing w:val="-3"/>
        </w:rPr>
        <w:t xml:space="preserve"> </w:t>
      </w:r>
      <w:r>
        <w:t>seekers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people</w:t>
      </w:r>
      <w:r>
        <w:rPr>
          <w:spacing w:val="-4"/>
        </w:rPr>
        <w:t xml:space="preserve"> </w:t>
      </w:r>
      <w:r>
        <w:t>whose status is in the process of being determined.</w:t>
      </w:r>
    </w:p>
    <w:p w14:paraId="52524E8C" w14:textId="77777777" w:rsidR="003C0FD1" w:rsidRDefault="00F34EC7">
      <w:pPr>
        <w:pStyle w:val="BodyText"/>
        <w:spacing w:before="240"/>
        <w:ind w:left="111"/>
      </w:pPr>
      <w:r>
        <w:rPr>
          <w:spacing w:val="-2"/>
          <w:u w:val="thick"/>
        </w:rPr>
        <w:t>MIGRANT</w:t>
      </w:r>
    </w:p>
    <w:p w14:paraId="3A9C35DD" w14:textId="77777777" w:rsidR="003C0FD1" w:rsidRDefault="003C0FD1">
      <w:pPr>
        <w:pStyle w:val="BodyText"/>
        <w:spacing w:before="7"/>
        <w:rPr>
          <w:sz w:val="26"/>
        </w:rPr>
      </w:pPr>
    </w:p>
    <w:p w14:paraId="15CB336F" w14:textId="77777777" w:rsidR="003C0FD1" w:rsidRDefault="00F34EC7">
      <w:pPr>
        <w:pStyle w:val="BodyText"/>
        <w:spacing w:before="90" w:line="348" w:lineRule="auto"/>
        <w:ind w:left="111" w:right="537"/>
      </w:pPr>
      <w:r>
        <w:t>Migrants choose to leave their country to seek a better life. They choose where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migrate</w:t>
      </w:r>
      <w:r>
        <w:rPr>
          <w:spacing w:val="-2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usually</w:t>
      </w:r>
      <w:r>
        <w:rPr>
          <w:spacing w:val="-5"/>
        </w:rPr>
        <w:t xml:space="preserve"> </w:t>
      </w:r>
      <w:r>
        <w:t>return</w:t>
      </w:r>
      <w:r>
        <w:rPr>
          <w:spacing w:val="-2"/>
        </w:rPr>
        <w:t xml:space="preserve"> </w:t>
      </w:r>
      <w:r>
        <w:t>whenever</w:t>
      </w:r>
      <w:r>
        <w:rPr>
          <w:spacing w:val="-2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like.</w:t>
      </w:r>
      <w:r>
        <w:rPr>
          <w:spacing w:val="-4"/>
        </w:rPr>
        <w:t xml:space="preserve"> </w:t>
      </w:r>
      <w:r>
        <w:t>They have time to prepare for their trip and their new life.</w:t>
      </w:r>
    </w:p>
    <w:p w14:paraId="2F80DC20" w14:textId="77777777" w:rsidR="003C0FD1" w:rsidRDefault="00F34EC7">
      <w:pPr>
        <w:pStyle w:val="BodyText"/>
        <w:spacing w:before="240" w:line="348" w:lineRule="auto"/>
        <w:ind w:left="111" w:right="537"/>
      </w:pPr>
      <w:r>
        <w:t>By contrast, refugees are forced to leave their country, often without warning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preparation,</w:t>
      </w:r>
      <w:r>
        <w:rPr>
          <w:spacing w:val="-5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unless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situation</w:t>
      </w:r>
      <w:r>
        <w:rPr>
          <w:spacing w:val="-5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forced them to leave improves. The concerns of refugee</w:t>
      </w:r>
      <w:r>
        <w:t>s are human rights and</w:t>
      </w:r>
    </w:p>
    <w:p w14:paraId="7D89974E" w14:textId="77777777" w:rsidR="003C0FD1" w:rsidRDefault="00F34EC7">
      <w:pPr>
        <w:pStyle w:val="BodyText"/>
        <w:spacing w:line="344" w:lineRule="exact"/>
        <w:ind w:left="111"/>
      </w:pPr>
      <w:r>
        <w:t>safety,</w:t>
      </w:r>
      <w:r>
        <w:rPr>
          <w:spacing w:val="-2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economic</w:t>
      </w:r>
      <w:r>
        <w:rPr>
          <w:spacing w:val="-1"/>
        </w:rPr>
        <w:t xml:space="preserve"> </w:t>
      </w:r>
      <w:r>
        <w:rPr>
          <w:spacing w:val="-2"/>
        </w:rPr>
        <w:t>advantage.</w:t>
      </w:r>
    </w:p>
    <w:p w14:paraId="6B79E1C7" w14:textId="3F9D42A8" w:rsidR="002B38C4" w:rsidRDefault="00F34EC7" w:rsidP="002B38C4">
      <w:pPr>
        <w:spacing w:before="171"/>
        <w:ind w:left="111"/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56192" behindDoc="1" locked="0" layoutInCell="1" allowOverlap="1" wp14:anchorId="296C6EF5" wp14:editId="3FE9637A">
            <wp:simplePos x="0" y="0"/>
            <wp:positionH relativeFrom="page">
              <wp:posOffset>0</wp:posOffset>
            </wp:positionH>
            <wp:positionV relativeFrom="page">
              <wp:posOffset>1932558</wp:posOffset>
            </wp:positionV>
            <wp:extent cx="7296911" cy="5655563"/>
            <wp:effectExtent l="0" t="0" r="0" b="0"/>
            <wp:wrapNone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911" cy="56555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color w:val="7F0000"/>
          <w:sz w:val="36"/>
        </w:rPr>
        <w:t>Many</w:t>
      </w:r>
      <w:r>
        <w:rPr>
          <w:i/>
          <w:color w:val="7F0000"/>
          <w:spacing w:val="-1"/>
          <w:sz w:val="36"/>
        </w:rPr>
        <w:t xml:space="preserve"> </w:t>
      </w:r>
      <w:r>
        <w:rPr>
          <w:i/>
          <w:color w:val="7F0000"/>
          <w:sz w:val="36"/>
        </w:rPr>
        <w:t>Waves</w:t>
      </w:r>
      <w:r>
        <w:rPr>
          <w:i/>
          <w:color w:val="7F0000"/>
          <w:spacing w:val="-1"/>
          <w:sz w:val="36"/>
        </w:rPr>
        <w:t xml:space="preserve"> </w:t>
      </w:r>
      <w:r>
        <w:rPr>
          <w:i/>
          <w:color w:val="7F0000"/>
          <w:sz w:val="36"/>
        </w:rPr>
        <w:t>of</w:t>
      </w:r>
      <w:r>
        <w:rPr>
          <w:i/>
          <w:color w:val="7F0000"/>
          <w:spacing w:val="1"/>
          <w:sz w:val="36"/>
        </w:rPr>
        <w:t xml:space="preserve"> </w:t>
      </w:r>
      <w:r>
        <w:rPr>
          <w:i/>
          <w:color w:val="7F0000"/>
          <w:spacing w:val="-2"/>
          <w:sz w:val="36"/>
        </w:rPr>
        <w:t>Refugees</w:t>
      </w:r>
    </w:p>
    <w:p w14:paraId="73B25FC5" w14:textId="6D519E29" w:rsidR="003C0FD1" w:rsidRDefault="003C0FD1">
      <w:pPr>
        <w:pStyle w:val="BodyText"/>
        <w:spacing w:line="348" w:lineRule="auto"/>
        <w:ind w:left="111" w:right="537"/>
      </w:pPr>
    </w:p>
    <w:sectPr w:rsidR="003C0FD1">
      <w:headerReference w:type="default" r:id="rId8"/>
      <w:footerReference w:type="default" r:id="rId9"/>
      <w:pgSz w:w="11900" w:h="16840"/>
      <w:pgMar w:top="1860" w:right="420" w:bottom="280" w:left="820" w:header="1264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71CF14" w14:textId="77777777" w:rsidR="00F34EC7" w:rsidRDefault="00F34EC7">
      <w:r>
        <w:separator/>
      </w:r>
    </w:p>
  </w:endnote>
  <w:endnote w:type="continuationSeparator" w:id="0">
    <w:p w14:paraId="545EF524" w14:textId="77777777" w:rsidR="00F34EC7" w:rsidRDefault="00F34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76775" w14:textId="77777777" w:rsidR="003C0FD1" w:rsidRDefault="003C0FD1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534876" w14:textId="77777777" w:rsidR="00F34EC7" w:rsidRDefault="00F34EC7">
      <w:r>
        <w:separator/>
      </w:r>
    </w:p>
  </w:footnote>
  <w:footnote w:type="continuationSeparator" w:id="0">
    <w:p w14:paraId="533127F3" w14:textId="77777777" w:rsidR="00F34EC7" w:rsidRDefault="00F34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0F8177" w14:textId="106A0839" w:rsidR="003C0FD1" w:rsidRDefault="007F6BCA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04384" behindDoc="1" locked="0" layoutInCell="1" allowOverlap="1" wp14:anchorId="100A0D5A" wp14:editId="02DDC20C">
              <wp:simplePos x="0" y="0"/>
              <wp:positionH relativeFrom="page">
                <wp:posOffset>578485</wp:posOffset>
              </wp:positionH>
              <wp:positionV relativeFrom="page">
                <wp:posOffset>789940</wp:posOffset>
              </wp:positionV>
              <wp:extent cx="1450340" cy="252095"/>
              <wp:effectExtent l="0" t="0" r="0" b="0"/>
              <wp:wrapNone/>
              <wp:docPr id="2" name="docshape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034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91D75B" w14:textId="77777777" w:rsidR="003C0FD1" w:rsidRDefault="00F34EC7">
                          <w:pPr>
                            <w:spacing w:before="9"/>
                            <w:ind w:left="20"/>
                            <w:rPr>
                              <w:b/>
                              <w:sz w:val="32"/>
                            </w:rPr>
                          </w:pPr>
                          <w:r>
                            <w:rPr>
                              <w:b/>
                              <w:color w:val="007F00"/>
                              <w:sz w:val="32"/>
                            </w:rPr>
                            <w:t>FACTSHEET</w:t>
                          </w:r>
                          <w:r>
                            <w:rPr>
                              <w:b/>
                              <w:color w:val="007F00"/>
                              <w:spacing w:val="-22"/>
                              <w:sz w:val="32"/>
                            </w:rPr>
                            <w:t xml:space="preserve"> </w:t>
                          </w:r>
                          <w:r>
                            <w:rPr>
                              <w:b/>
                              <w:color w:val="007F00"/>
                              <w:spacing w:val="-10"/>
                              <w:sz w:val="32"/>
                            </w:rPr>
                            <w:fldChar w:fldCharType="begin"/>
                          </w:r>
                          <w:r>
                            <w:rPr>
                              <w:b/>
                              <w:color w:val="007F00"/>
                              <w:spacing w:val="-10"/>
                              <w:sz w:val="32"/>
                            </w:rPr>
                            <w:instrText xml:space="preserve"> PAGE </w:instrText>
                          </w:r>
                          <w:r>
                            <w:rPr>
                              <w:b/>
                              <w:color w:val="007F00"/>
                              <w:spacing w:val="-10"/>
                              <w:sz w:val="32"/>
                            </w:rPr>
                            <w:fldChar w:fldCharType="separate"/>
                          </w:r>
                          <w:r>
                            <w:rPr>
                              <w:b/>
                              <w:color w:val="007F00"/>
                              <w:spacing w:val="-10"/>
                              <w:sz w:val="32"/>
                            </w:rPr>
                            <w:t>5</w:t>
                          </w:r>
                          <w:r>
                            <w:rPr>
                              <w:b/>
                              <w:color w:val="007F00"/>
                              <w:spacing w:val="-10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A0D5A" id="_x0000_t202" coordsize="21600,21600" o:spt="202" path="m,l,21600r21600,l21600,xe">
              <v:stroke joinstyle="miter"/>
              <v:path gradientshapeok="t" o:connecttype="rect"/>
            </v:shapetype>
            <v:shape id="docshape4" o:spid="_x0000_s1026" type="#_x0000_t202" style="position:absolute;margin-left:45.55pt;margin-top:62.2pt;width:114.2pt;height:19.85pt;z-index:-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" filled="f" stroked="f">
              <v:textbox inset="0,0,0,0">
                <w:txbxContent>
                  <w:p w14:paraId="2591D75B" w14:textId="77777777" w:rsidR="003C0FD1" w:rsidRDefault="00F34EC7">
                    <w:pPr>
                      <w:spacing w:before="9"/>
                      <w:ind w:left="20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color w:val="007F00"/>
                        <w:sz w:val="32"/>
                      </w:rPr>
                      <w:t>FACTSHEET</w:t>
                    </w:r>
                    <w:r>
                      <w:rPr>
                        <w:b/>
                        <w:color w:val="007F00"/>
                        <w:spacing w:val="-22"/>
                        <w:sz w:val="32"/>
                      </w:rPr>
                      <w:t xml:space="preserve"> </w:t>
                    </w:r>
                    <w:r>
                      <w:rPr>
                        <w:b/>
                        <w:color w:val="007F00"/>
                        <w:spacing w:val="-10"/>
                        <w:sz w:val="32"/>
                      </w:rPr>
                      <w:fldChar w:fldCharType="begin"/>
                    </w:r>
                    <w:r>
                      <w:rPr>
                        <w:b/>
                        <w:color w:val="007F00"/>
                        <w:spacing w:val="-10"/>
                        <w:sz w:val="32"/>
                      </w:rPr>
                      <w:instrText xml:space="preserve"> PAGE </w:instrText>
                    </w:r>
                    <w:r>
                      <w:rPr>
                        <w:b/>
                        <w:color w:val="007F00"/>
                        <w:spacing w:val="-10"/>
                        <w:sz w:val="32"/>
                      </w:rPr>
                      <w:fldChar w:fldCharType="separate"/>
                    </w:r>
                    <w:r>
                      <w:rPr>
                        <w:b/>
                        <w:color w:val="007F00"/>
                        <w:spacing w:val="-10"/>
                        <w:sz w:val="32"/>
                      </w:rPr>
                      <w:t>5</w:t>
                    </w:r>
                    <w:r>
                      <w:rPr>
                        <w:b/>
                        <w:color w:val="007F00"/>
                        <w:spacing w:val="-10"/>
                        <w:sz w:val="3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96083"/>
    <w:multiLevelType w:val="hybridMultilevel"/>
    <w:tmpl w:val="75AE1398"/>
    <w:lvl w:ilvl="0" w:tplc="0E181B72">
      <w:numFmt w:val="bullet"/>
      <w:lvlText w:val=""/>
      <w:lvlJc w:val="left"/>
      <w:pPr>
        <w:ind w:left="831" w:hanging="360"/>
      </w:pPr>
      <w:rPr>
        <w:rFonts w:ascii="Wingdings" w:eastAsia="Wingdings" w:hAnsi="Wingdings" w:cs="Wingdings" w:hint="default"/>
        <w:w w:val="100"/>
        <w:lang w:val="en-US" w:eastAsia="en-US" w:bidi="ar-SA"/>
      </w:rPr>
    </w:lvl>
    <w:lvl w:ilvl="1" w:tplc="3FE00976">
      <w:numFmt w:val="bullet"/>
      <w:lvlText w:val=""/>
      <w:lvlJc w:val="left"/>
      <w:pPr>
        <w:ind w:left="119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2" w:tplc="51988C7C">
      <w:numFmt w:val="bullet"/>
      <w:lvlText w:val="•"/>
      <w:lvlJc w:val="left"/>
      <w:pPr>
        <w:ind w:left="2251" w:hanging="360"/>
      </w:pPr>
      <w:rPr>
        <w:rFonts w:hint="default"/>
        <w:lang w:val="en-US" w:eastAsia="en-US" w:bidi="ar-SA"/>
      </w:rPr>
    </w:lvl>
    <w:lvl w:ilvl="3" w:tplc="FB3A682C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ar-SA"/>
      </w:rPr>
    </w:lvl>
    <w:lvl w:ilvl="4" w:tplc="D7CC2D12">
      <w:numFmt w:val="bullet"/>
      <w:lvlText w:val="•"/>
      <w:lvlJc w:val="left"/>
      <w:pPr>
        <w:ind w:left="4353" w:hanging="360"/>
      </w:pPr>
      <w:rPr>
        <w:rFonts w:hint="default"/>
        <w:lang w:val="en-US" w:eastAsia="en-US" w:bidi="ar-SA"/>
      </w:rPr>
    </w:lvl>
    <w:lvl w:ilvl="5" w:tplc="700849BA">
      <w:numFmt w:val="bullet"/>
      <w:lvlText w:val="•"/>
      <w:lvlJc w:val="left"/>
      <w:pPr>
        <w:ind w:left="5404" w:hanging="360"/>
      </w:pPr>
      <w:rPr>
        <w:rFonts w:hint="default"/>
        <w:lang w:val="en-US" w:eastAsia="en-US" w:bidi="ar-SA"/>
      </w:rPr>
    </w:lvl>
    <w:lvl w:ilvl="6" w:tplc="EBBAEFFE">
      <w:numFmt w:val="bullet"/>
      <w:lvlText w:val="•"/>
      <w:lvlJc w:val="left"/>
      <w:pPr>
        <w:ind w:left="6455" w:hanging="360"/>
      </w:pPr>
      <w:rPr>
        <w:rFonts w:hint="default"/>
        <w:lang w:val="en-US" w:eastAsia="en-US" w:bidi="ar-SA"/>
      </w:rPr>
    </w:lvl>
    <w:lvl w:ilvl="7" w:tplc="AA2614EC">
      <w:numFmt w:val="bullet"/>
      <w:lvlText w:val="•"/>
      <w:lvlJc w:val="left"/>
      <w:pPr>
        <w:ind w:left="7506" w:hanging="360"/>
      </w:pPr>
      <w:rPr>
        <w:rFonts w:hint="default"/>
        <w:lang w:val="en-US" w:eastAsia="en-US" w:bidi="ar-SA"/>
      </w:rPr>
    </w:lvl>
    <w:lvl w:ilvl="8" w:tplc="142C644C">
      <w:numFmt w:val="bullet"/>
      <w:lvlText w:val="•"/>
      <w:lvlJc w:val="left"/>
      <w:pPr>
        <w:ind w:left="8557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D1"/>
    <w:rsid w:val="002B38C4"/>
    <w:rsid w:val="003C0FD1"/>
    <w:rsid w:val="007F6BCA"/>
    <w:rsid w:val="00F3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B14FAA"/>
  <w15:docId w15:val="{1F38D3BB-E6AD-4E39-81CA-06F5F2821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24"/>
      <w:ind w:left="111"/>
      <w:outlineLvl w:val="0"/>
    </w:pPr>
    <w:rPr>
      <w:i/>
      <w:i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ind w:left="111"/>
      <w:outlineLvl w:val="1"/>
    </w:pPr>
    <w:rPr>
      <w:b/>
      <w:bCs/>
      <w:sz w:val="30"/>
      <w:szCs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831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Factsheets.doc</vt:lpstr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Factsheets.doc</dc:title>
  <dc:creator>vtee</dc:creator>
  <cp:lastModifiedBy>Katherine Lloyd</cp:lastModifiedBy>
  <cp:revision>3</cp:revision>
  <dcterms:created xsi:type="dcterms:W3CDTF">2022-05-26T00:29:00Z</dcterms:created>
  <dcterms:modified xsi:type="dcterms:W3CDTF">2022-05-26T00:30:00Z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2008-07-14T00:00:00Z</vt:filetime>
  </property>
  <property fmtid="{D5CDD505-2E9C-101B-9397-08002B2CF9AE}" pid="3" name="Creator">
    <vt:lpwstr>Microsoft Word - Factsheets.doc</vt:lpwstr>
  </property>
  <property fmtid="{D5CDD505-2E9C-101B-9397-08002B2CF9AE}" pid="4" name="LastSaved">
    <vt:filetime>2022-05-26T00:00:00Z</vt:filetime>
  </property>
</Properties>
</file>